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ED1E9D" w:rsidRDefault="00003C15" w:rsidP="00ED1E9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1E9D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D21F8" w:rsidRPr="00ED1E9D" w:rsidRDefault="00003C15" w:rsidP="00ED1E9D">
      <w:pPr>
        <w:ind w:left="-240" w:firstLine="2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1E9D">
        <w:rPr>
          <w:rFonts w:ascii="Times New Roman" w:hAnsi="Times New Roman" w:cs="Times New Roman"/>
          <w:b/>
          <w:sz w:val="24"/>
          <w:szCs w:val="24"/>
        </w:rPr>
        <w:t xml:space="preserve">О результатах проверки </w:t>
      </w:r>
      <w:r w:rsidRPr="00ED1E9D">
        <w:rPr>
          <w:rFonts w:ascii="Times New Roman" w:eastAsia="Times New Roman" w:hAnsi="Times New Roman" w:cs="Times New Roman"/>
          <w:b/>
          <w:sz w:val="24"/>
          <w:szCs w:val="24"/>
        </w:rPr>
        <w:t xml:space="preserve"> соблюдения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  <w:r w:rsidR="000658D7" w:rsidRPr="00ED1E9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D21F8" w:rsidRPr="00ED1E9D">
        <w:rPr>
          <w:rFonts w:ascii="Times New Roman" w:hAnsi="Times New Roman" w:cs="Times New Roman"/>
          <w:b/>
          <w:sz w:val="24"/>
          <w:szCs w:val="24"/>
        </w:rPr>
        <w:t>Отдела культуры, молодежной политики и спорта Администрации Ярославского муниципального района  за период 01.01.2017 по 30.09.2017 года.</w:t>
      </w:r>
    </w:p>
    <w:p w:rsidR="00003C15" w:rsidRPr="00F81785" w:rsidRDefault="00003C15" w:rsidP="00003C15">
      <w:pPr>
        <w:ind w:left="-24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 </w:t>
      </w:r>
      <w:r w:rsidR="00ED21F8" w:rsidRPr="00F81785">
        <w:rPr>
          <w:rFonts w:ascii="Times New Roman" w:hAnsi="Times New Roman" w:cs="Times New Roman"/>
          <w:sz w:val="24"/>
          <w:szCs w:val="24"/>
        </w:rPr>
        <w:t>с 03.10.2017  по   24.10.2017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</w:p>
    <w:p w:rsidR="00003C15" w:rsidRPr="00F81785" w:rsidRDefault="00F81785" w:rsidP="00F81785">
      <w:pPr>
        <w:ind w:left="-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</w:t>
      </w:r>
      <w:r w:rsidR="00ED1E9D">
        <w:rPr>
          <w:rFonts w:ascii="Times New Roman" w:hAnsi="Times New Roman" w:cs="Times New Roman"/>
          <w:color w:val="000000"/>
          <w:sz w:val="24"/>
          <w:szCs w:val="24"/>
        </w:rPr>
        <w:t>По результатам проверки составлен а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кт проверки 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658D7" w:rsidRPr="00F81785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>10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.2017 № 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tbl>
      <w:tblPr>
        <w:tblW w:w="992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53"/>
        <w:gridCol w:w="5670"/>
      </w:tblGrid>
      <w:tr w:rsidR="008B147B" w:rsidRPr="00F81785" w:rsidTr="008B147B">
        <w:trPr>
          <w:trHeight w:val="824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B147B" w:rsidRPr="00F81785" w:rsidRDefault="008B147B" w:rsidP="00690624">
            <w:pP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F817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Выявленные нарушения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B147B" w:rsidRPr="00F81785" w:rsidRDefault="008B147B" w:rsidP="00CB6CF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F81785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Нормативный правовой  документ</w:t>
            </w:r>
          </w:p>
        </w:tc>
      </w:tr>
      <w:tr w:rsidR="008B147B" w:rsidRPr="00F81785" w:rsidTr="008B147B">
        <w:trPr>
          <w:trHeight w:val="365"/>
          <w:tblHeader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147B" w:rsidRPr="00F81785" w:rsidRDefault="008B147B" w:rsidP="006906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B147B" w:rsidRPr="00F81785" w:rsidRDefault="008B147B" w:rsidP="00CB6C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B147B" w:rsidRPr="00F81785" w:rsidTr="008B147B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8B147B">
            <w:pPr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Нарушение сроков утверждения планов закупок товаров, работ и услуг и его изменений, в связи с уточнением муниципальному заказчику  ЛБО.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CB6CFC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Часть 7 статьи 17</w:t>
            </w:r>
            <w:r w:rsidRPr="00F817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8B147B" w:rsidRPr="00F81785" w:rsidTr="008B147B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Default="008B147B" w:rsidP="00F81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Нарушение сроков размещения в единой информационной системе в сфере закупок планов закупок товаров, работ, услуг учреждения.</w:t>
            </w:r>
          </w:p>
          <w:p w:rsidR="008B147B" w:rsidRPr="00F81785" w:rsidRDefault="008B147B" w:rsidP="00F81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CB6CFC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Часть 9 статьи 17</w:t>
            </w:r>
            <w:r w:rsidRPr="00F817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8B147B" w:rsidRPr="00F81785" w:rsidTr="008B147B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F81785">
            <w:pPr>
              <w:ind w:left="33" w:firstLine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Нарушение сроков утверждения планов – графиков закупок товаров, работ и услуг и его изменений, в связи с уточнением муниципальному заказчику  ЛБО.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CB6CFC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Часть 10 статьи 21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8B147B" w:rsidRPr="00F81785" w:rsidTr="008B147B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F8178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Нарушение сроков размещения в единой информационной системе в сфере закупок планов-графиков закупок товаров, работ, услуг учреждения.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CB6CFC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Часть 15 статьи 21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8B147B" w:rsidRPr="00F81785" w:rsidTr="008B147B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Default="008B147B" w:rsidP="00D417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Общий объем финансового обеспечения в плане закупок, предусмотренного для заключения контрактов в 2017 году, завышен на</w:t>
            </w:r>
            <w:r w:rsidRPr="00F817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</w:t>
            </w: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уммы оплаты по контрактам, заключенным  до начала текущего финансового года.</w:t>
            </w:r>
          </w:p>
          <w:p w:rsidR="008B147B" w:rsidRPr="00F81785" w:rsidRDefault="008B147B" w:rsidP="00D417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CB6CFC">
            <w:pPr>
              <w:tabs>
                <w:tab w:val="left" w:pos="213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Пункт 9  «Требований к формированию, утверждению и ведению планов закупок товаров, работ, услуг для обеспечения нужд субъекта Российской Федерации и муниципальных нужд, а также требованиях к форме планов закупок товаров, работ, услуг», утвержденных постановлением Правительства  РФ от 21.11.2013 № 1043</w:t>
            </w:r>
          </w:p>
        </w:tc>
      </w:tr>
      <w:tr w:rsidR="008B147B" w:rsidRPr="00F81785" w:rsidTr="008B147B">
        <w:trPr>
          <w:trHeight w:val="2460"/>
        </w:trPr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D417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Общий объем финансового обеспечения в плане-графике закупок, предусмотренного для заключения контрактов в 2017 году, завышен на</w:t>
            </w:r>
            <w:r w:rsidRPr="00F817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</w:t>
            </w: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уммы оплаты по контрактам, заключенным  до начала текущего финансового года.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D4173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Пункт 8  «Требований к формированию, утверждению и 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товаров, работ, услуг», утвержденных постановлением Правительства Российской Федерации от 05.06.2015 № 554.</w:t>
            </w:r>
          </w:p>
        </w:tc>
      </w:tr>
      <w:tr w:rsidR="008B147B" w:rsidRPr="00F81785" w:rsidTr="008B147B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F81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Совокупный годовой объем закупок не соответствует общему объему прав в денежном выражении, выделенных для осуществления закупок в соответствии с  ЛБО.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F8178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 xml:space="preserve"> Пункт 16 статьи 3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8B147B" w:rsidRPr="00F81785" w:rsidTr="008B147B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F81785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Заключение муниципальных контрактов производилось не от имени муниципального образования – Ярославского муниципального района, а от имени Отдела.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F81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Пункт  5 статьи 161 Бюджетного Кодекса РФ</w:t>
            </w:r>
          </w:p>
        </w:tc>
      </w:tr>
      <w:tr w:rsidR="008B147B" w:rsidRPr="00F81785" w:rsidTr="008B147B"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F81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Несвоевременное отражение в регистрах бухгалтерского учета первичных учетных документов о поставке товаров, выполнении работ, оказания услуг.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147B" w:rsidRPr="00F81785" w:rsidRDefault="008B147B" w:rsidP="00F817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1785">
              <w:rPr>
                <w:rFonts w:ascii="Times New Roman" w:hAnsi="Times New Roman" w:cs="Times New Roman"/>
                <w:sz w:val="24"/>
                <w:szCs w:val="24"/>
              </w:rPr>
              <w:t>Пункт 11 приказа МФ РФ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</w:t>
            </w:r>
          </w:p>
        </w:tc>
      </w:tr>
    </w:tbl>
    <w:p w:rsidR="00FC5EEC" w:rsidRPr="00F81785" w:rsidRDefault="00FC5EEC">
      <w:pPr>
        <w:rPr>
          <w:rFonts w:ascii="Times New Roman" w:hAnsi="Times New Roman" w:cs="Times New Roman"/>
          <w:i/>
          <w:sz w:val="24"/>
          <w:szCs w:val="24"/>
        </w:rPr>
      </w:pPr>
    </w:p>
    <w:sectPr w:rsidR="00FC5EEC" w:rsidRPr="00F81785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658D7"/>
    <w:rsid w:val="000740CB"/>
    <w:rsid w:val="00571C32"/>
    <w:rsid w:val="006857D8"/>
    <w:rsid w:val="008B147B"/>
    <w:rsid w:val="008C566D"/>
    <w:rsid w:val="008F3A7B"/>
    <w:rsid w:val="00AE25ED"/>
    <w:rsid w:val="00C255C4"/>
    <w:rsid w:val="00CB6CFC"/>
    <w:rsid w:val="00D41733"/>
    <w:rsid w:val="00D52163"/>
    <w:rsid w:val="00D83B19"/>
    <w:rsid w:val="00ED1E9D"/>
    <w:rsid w:val="00ED21F8"/>
    <w:rsid w:val="00F66BBA"/>
    <w:rsid w:val="00F81785"/>
    <w:rsid w:val="00F85A57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576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8</cp:revision>
  <dcterms:created xsi:type="dcterms:W3CDTF">2018-01-23T05:49:00Z</dcterms:created>
  <dcterms:modified xsi:type="dcterms:W3CDTF">2018-01-26T07:22:00Z</dcterms:modified>
</cp:coreProperties>
</file>